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BE2" w:rsidRDefault="006D2CF5" w:rsidP="00854982">
      <w:pPr>
        <w:spacing w:line="360" w:lineRule="auto"/>
        <w:ind w:firstLine="567"/>
        <w:jc w:val="center"/>
        <w:rPr>
          <w:b/>
          <w:bCs/>
          <w:spacing w:val="30"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uk-UA"/>
        </w:rPr>
        <w:t xml:space="preserve"> </w:t>
      </w:r>
      <w:r w:rsidR="004C64AE">
        <w:rPr>
          <w:noProof/>
          <w:sz w:val="28"/>
          <w:szCs w:val="28"/>
        </w:rPr>
        <w:drawing>
          <wp:inline distT="0" distB="0" distL="0" distR="0">
            <wp:extent cx="419100" cy="53340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BE2" w:rsidRDefault="00C73BE2" w:rsidP="00C73BE2">
      <w:pPr>
        <w:spacing w:line="360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НОСІВСЬКА МІСЬКА РАДА</w:t>
      </w:r>
    </w:p>
    <w:p w:rsidR="00C73BE2" w:rsidRDefault="00C73BE2" w:rsidP="00C73BE2">
      <w:pPr>
        <w:spacing w:line="360" w:lineRule="auto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ВІДДІЛ ОСВІТИ, СІМ’Ї, МОЛОДІ ТА СПОРТУ</w:t>
      </w:r>
    </w:p>
    <w:p w:rsidR="00C73BE2" w:rsidRDefault="00C73BE2" w:rsidP="00C73BE2">
      <w:pPr>
        <w:spacing w:line="360" w:lineRule="auto"/>
        <w:jc w:val="center"/>
        <w:rPr>
          <w:b/>
          <w:bCs/>
          <w:caps/>
          <w:spacing w:val="100"/>
          <w:sz w:val="28"/>
          <w:szCs w:val="28"/>
        </w:rPr>
      </w:pPr>
      <w:r>
        <w:rPr>
          <w:b/>
          <w:bCs/>
          <w:caps/>
          <w:spacing w:val="100"/>
          <w:sz w:val="28"/>
          <w:szCs w:val="28"/>
        </w:rPr>
        <w:t>НАКаз</w:t>
      </w:r>
    </w:p>
    <w:p w:rsidR="00C73BE2" w:rsidRDefault="00C73BE2" w:rsidP="00C73BE2">
      <w:pPr>
        <w:jc w:val="center"/>
        <w:rPr>
          <w:b/>
          <w:bCs/>
          <w:caps/>
          <w:spacing w:val="100"/>
          <w:sz w:val="10"/>
          <w:szCs w:val="10"/>
        </w:rPr>
      </w:pP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410"/>
        <w:gridCol w:w="4366"/>
        <w:gridCol w:w="1162"/>
      </w:tblGrid>
      <w:tr w:rsidR="00C73BE2" w:rsidTr="006D2CF5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3BE2" w:rsidRPr="00C73BE2" w:rsidRDefault="00184683" w:rsidP="00F65750">
            <w:pPr>
              <w:framePr w:w="9746" w:h="346" w:hRule="exact" w:hSpace="170" w:wrap="around" w:vAnchor="text" w:hAnchor="page" w:x="1510" w:y="9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</w:t>
            </w:r>
            <w:r w:rsidR="00157B86">
              <w:rPr>
                <w:sz w:val="28"/>
                <w:szCs w:val="28"/>
                <w:lang w:val="uk-UA"/>
              </w:rPr>
              <w:t xml:space="preserve"> лютого</w:t>
            </w:r>
          </w:p>
        </w:tc>
        <w:tc>
          <w:tcPr>
            <w:tcW w:w="2410" w:type="dxa"/>
            <w:vAlign w:val="bottom"/>
          </w:tcPr>
          <w:p w:rsidR="00C73BE2" w:rsidRDefault="00C73BE2" w:rsidP="00157B86">
            <w:pPr>
              <w:framePr w:w="9746" w:h="346" w:hRule="exact" w:hSpace="170" w:wrap="around" w:vAnchor="text" w:hAnchor="page" w:x="1510" w:y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157B86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C73BE2" w:rsidRDefault="00C73BE2" w:rsidP="0058482E">
            <w:pPr>
              <w:keepNext/>
              <w:framePr w:w="9746" w:h="346" w:hRule="exact" w:hSpace="170" w:wrap="around" w:vAnchor="text" w:hAnchor="page" w:x="1510" w:y="91"/>
              <w:ind w:right="-29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Носівка</w:t>
            </w:r>
            <w:proofErr w:type="spellEnd"/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      №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3BE2" w:rsidRPr="0058482E" w:rsidRDefault="00184683" w:rsidP="0058482E">
            <w:pPr>
              <w:framePr w:w="9746" w:h="346" w:hRule="exact" w:hSpace="170" w:wrap="around" w:vAnchor="text" w:hAnchor="page" w:x="1510" w:y="9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</w:tr>
    </w:tbl>
    <w:p w:rsidR="001F5BB7" w:rsidRDefault="001F5BB7" w:rsidP="0058051F">
      <w:pPr>
        <w:spacing w:line="276" w:lineRule="auto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1"/>
        <w:gridCol w:w="4655"/>
      </w:tblGrid>
      <w:tr w:rsidR="00592D41" w:rsidRPr="0003146D" w:rsidTr="0059451D">
        <w:trPr>
          <w:trHeight w:val="1307"/>
        </w:trPr>
        <w:tc>
          <w:tcPr>
            <w:tcW w:w="4921" w:type="dxa"/>
            <w:shd w:val="clear" w:color="auto" w:fill="auto"/>
          </w:tcPr>
          <w:p w:rsidR="00592D41" w:rsidRDefault="00592D41" w:rsidP="00592D41">
            <w:pPr>
              <w:pStyle w:val="5"/>
              <w:rPr>
                <w:sz w:val="28"/>
                <w:szCs w:val="28"/>
              </w:rPr>
            </w:pPr>
          </w:p>
          <w:p w:rsidR="004656B1" w:rsidRDefault="004656B1" w:rsidP="004656B1">
            <w:pPr>
              <w:autoSpaceDE w:val="0"/>
              <w:autoSpaceDN w:val="0"/>
              <w:adjustRightInd w:val="0"/>
              <w:rPr>
                <w:b/>
                <w:i/>
                <w:color w:val="292929"/>
                <w:sz w:val="28"/>
                <w:szCs w:val="28"/>
                <w:shd w:val="clear" w:color="auto" w:fill="FFFFFF"/>
              </w:rPr>
            </w:pPr>
            <w:r w:rsidRPr="006E21CE">
              <w:rPr>
                <w:b/>
                <w:i/>
                <w:color w:val="000000"/>
                <w:sz w:val="28"/>
                <w:szCs w:val="28"/>
              </w:rPr>
              <w:t>Про</w:t>
            </w:r>
            <w:r w:rsidRPr="006E21CE">
              <w:rPr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3F45">
              <w:rPr>
                <w:b/>
                <w:i/>
                <w:color w:val="000000"/>
                <w:sz w:val="28"/>
                <w:szCs w:val="28"/>
              </w:rPr>
              <w:t>попередження</w:t>
            </w:r>
            <w:proofErr w:type="spellEnd"/>
            <w:r w:rsidRPr="00BD3F45">
              <w:rPr>
                <w:rFonts w:ascii="Arial" w:hAnsi="Arial" w:cs="Arial"/>
                <w:color w:val="292929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92929"/>
                <w:sz w:val="21"/>
                <w:szCs w:val="21"/>
                <w:shd w:val="clear" w:color="auto" w:fill="FFFFFF"/>
              </w:rPr>
              <w:t> </w:t>
            </w:r>
            <w:r w:rsidRPr="00BD3F45">
              <w:rPr>
                <w:b/>
                <w:i/>
                <w:color w:val="292929"/>
                <w:sz w:val="28"/>
                <w:szCs w:val="28"/>
                <w:shd w:val="clear" w:color="auto" w:fill="FFFFFF"/>
              </w:rPr>
              <w:t xml:space="preserve">у </w:t>
            </w:r>
            <w:proofErr w:type="spellStart"/>
            <w:r w:rsidRPr="00BD3F45">
              <w:rPr>
                <w:b/>
                <w:i/>
                <w:color w:val="292929"/>
                <w:sz w:val="28"/>
                <w:szCs w:val="28"/>
                <w:shd w:val="clear" w:color="auto" w:fill="FFFFFF"/>
              </w:rPr>
              <w:t>зв'язку</w:t>
            </w:r>
            <w:proofErr w:type="spellEnd"/>
            <w:r w:rsidRPr="00BD3F45">
              <w:rPr>
                <w:b/>
                <w:i/>
                <w:color w:val="2929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3F45">
              <w:rPr>
                <w:b/>
                <w:i/>
                <w:color w:val="292929"/>
                <w:sz w:val="28"/>
                <w:szCs w:val="28"/>
                <w:shd w:val="clear" w:color="auto" w:fill="FFFFFF"/>
              </w:rPr>
              <w:t>із</w:t>
            </w:r>
            <w:proofErr w:type="spellEnd"/>
            <w:r w:rsidRPr="00BD3F45">
              <w:rPr>
                <w:b/>
                <w:i/>
                <w:color w:val="292929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656B1" w:rsidRDefault="004656B1" w:rsidP="004656B1">
            <w:pPr>
              <w:autoSpaceDE w:val="0"/>
              <w:autoSpaceDN w:val="0"/>
              <w:adjustRightInd w:val="0"/>
              <w:rPr>
                <w:b/>
                <w:i/>
                <w:color w:val="292929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b/>
                <w:i/>
                <w:color w:val="292929"/>
                <w:sz w:val="28"/>
                <w:szCs w:val="28"/>
                <w:shd w:val="clear" w:color="auto" w:fill="FFFFFF"/>
              </w:rPr>
              <w:t>з</w:t>
            </w:r>
            <w:r w:rsidRPr="00BD3F45">
              <w:rPr>
                <w:b/>
                <w:i/>
                <w:color w:val="292929"/>
                <w:sz w:val="28"/>
                <w:szCs w:val="28"/>
                <w:shd w:val="clear" w:color="auto" w:fill="FFFFFF"/>
              </w:rPr>
              <w:t>мінами</w:t>
            </w:r>
            <w:proofErr w:type="spellEnd"/>
            <w:r>
              <w:rPr>
                <w:b/>
                <w:i/>
                <w:color w:val="292929"/>
                <w:sz w:val="28"/>
                <w:szCs w:val="28"/>
                <w:shd w:val="clear" w:color="auto" w:fill="FFFFFF"/>
              </w:rPr>
              <w:t xml:space="preserve"> </w:t>
            </w:r>
            <w:r w:rsidRPr="00BD3F45">
              <w:rPr>
                <w:b/>
                <w:i/>
                <w:color w:val="292929"/>
                <w:sz w:val="28"/>
                <w:szCs w:val="28"/>
                <w:shd w:val="clear" w:color="auto" w:fill="FFFFFF"/>
              </w:rPr>
              <w:t xml:space="preserve">в </w:t>
            </w:r>
            <w:proofErr w:type="spellStart"/>
            <w:r w:rsidRPr="00BD3F45">
              <w:rPr>
                <w:b/>
                <w:i/>
                <w:color w:val="292929"/>
                <w:sz w:val="28"/>
                <w:szCs w:val="28"/>
                <w:shd w:val="clear" w:color="auto" w:fill="FFFFFF"/>
              </w:rPr>
              <w:t>організації</w:t>
            </w:r>
            <w:proofErr w:type="spellEnd"/>
            <w:r w:rsidRPr="00BD3F45">
              <w:rPr>
                <w:b/>
                <w:i/>
                <w:color w:val="2929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3F45">
              <w:rPr>
                <w:b/>
                <w:i/>
                <w:color w:val="292929"/>
                <w:sz w:val="28"/>
                <w:szCs w:val="28"/>
                <w:shd w:val="clear" w:color="auto" w:fill="FFFFFF"/>
              </w:rPr>
              <w:t>виробництва</w:t>
            </w:r>
            <w:proofErr w:type="spellEnd"/>
          </w:p>
          <w:p w:rsidR="004656B1" w:rsidRPr="0078500E" w:rsidRDefault="004656B1" w:rsidP="004656B1">
            <w:pPr>
              <w:autoSpaceDE w:val="0"/>
              <w:autoSpaceDN w:val="0"/>
              <w:adjustRightInd w:val="0"/>
              <w:rPr>
                <w:b/>
                <w:i/>
                <w:color w:val="292929"/>
                <w:sz w:val="28"/>
                <w:szCs w:val="28"/>
                <w:shd w:val="clear" w:color="auto" w:fill="FFFFFF"/>
              </w:rPr>
            </w:pPr>
            <w:r w:rsidRPr="00BD3F45">
              <w:rPr>
                <w:b/>
                <w:i/>
                <w:color w:val="292929"/>
                <w:sz w:val="28"/>
                <w:szCs w:val="28"/>
                <w:shd w:val="clear" w:color="auto" w:fill="FFFFFF"/>
              </w:rPr>
              <w:t xml:space="preserve">і </w:t>
            </w:r>
            <w:proofErr w:type="spellStart"/>
            <w:r w:rsidRPr="00BD3F45">
              <w:rPr>
                <w:b/>
                <w:i/>
                <w:color w:val="292929"/>
                <w:sz w:val="28"/>
                <w:szCs w:val="28"/>
                <w:shd w:val="clear" w:color="auto" w:fill="FFFFFF"/>
              </w:rPr>
              <w:t>праці</w:t>
            </w:r>
            <w:proofErr w:type="spellEnd"/>
            <w:r w:rsidRPr="00BD3F45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bCs/>
                <w:i/>
                <w:sz w:val="28"/>
                <w:szCs w:val="28"/>
              </w:rPr>
              <w:t>у закладах</w:t>
            </w:r>
            <w:proofErr w:type="gramEnd"/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освіти</w:t>
            </w:r>
            <w:proofErr w:type="spellEnd"/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592D41" w:rsidRPr="00F65750" w:rsidRDefault="00592D41" w:rsidP="00592D41">
            <w:pPr>
              <w:rPr>
                <w:lang w:val="uk-UA"/>
              </w:rPr>
            </w:pPr>
          </w:p>
        </w:tc>
        <w:tc>
          <w:tcPr>
            <w:tcW w:w="4793" w:type="dxa"/>
            <w:shd w:val="clear" w:color="auto" w:fill="auto"/>
          </w:tcPr>
          <w:p w:rsidR="00592D41" w:rsidRPr="0003146D" w:rsidRDefault="00592D41" w:rsidP="00592D41">
            <w:pPr>
              <w:jc w:val="both"/>
              <w:rPr>
                <w:i/>
                <w:iCs/>
                <w:sz w:val="28"/>
              </w:rPr>
            </w:pPr>
          </w:p>
        </w:tc>
      </w:tr>
    </w:tbl>
    <w:p w:rsidR="00AD1819" w:rsidRDefault="00AD1819" w:rsidP="00E022E0">
      <w:pPr>
        <w:tabs>
          <w:tab w:val="left" w:pos="426"/>
          <w:tab w:val="left" w:pos="709"/>
          <w:tab w:val="left" w:pos="851"/>
          <w:tab w:val="left" w:pos="993"/>
          <w:tab w:val="left" w:pos="9356"/>
        </w:tabs>
        <w:spacing w:line="276" w:lineRule="auto"/>
        <w:ind w:firstLine="567"/>
        <w:jc w:val="both"/>
        <w:rPr>
          <w:b/>
          <w:i/>
          <w:color w:val="000000" w:themeColor="text1"/>
          <w:sz w:val="28"/>
          <w:szCs w:val="28"/>
          <w:lang w:val="uk-UA"/>
        </w:rPr>
      </w:pPr>
      <w:r w:rsidRPr="00FC5CC9">
        <w:rPr>
          <w:color w:val="000000" w:themeColor="text1"/>
          <w:sz w:val="28"/>
          <w:szCs w:val="28"/>
          <w:lang w:val="uk-UA"/>
        </w:rPr>
        <w:t xml:space="preserve">Відповідно до статті 49-2 </w:t>
      </w:r>
      <w:r w:rsidRPr="00E022E0">
        <w:rPr>
          <w:rStyle w:val="aa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>Кодексу законів про працю України</w:t>
      </w:r>
      <w:r w:rsidRPr="00FC5CC9">
        <w:rPr>
          <w:color w:val="000000" w:themeColor="text1"/>
          <w:sz w:val="28"/>
          <w:szCs w:val="28"/>
          <w:lang w:val="uk-UA"/>
        </w:rPr>
        <w:t>, на виконання рішення 57 сесії міської ради восьмого скликання від 17 січня 2025 року №7/57/</w:t>
      </w:r>
      <w:r w:rsidRPr="00FC5CC9">
        <w:rPr>
          <w:color w:val="000000" w:themeColor="text1"/>
          <w:sz w:val="28"/>
          <w:szCs w:val="28"/>
          <w:lang w:val="en-US"/>
        </w:rPr>
        <w:t>VIII</w:t>
      </w:r>
      <w:r w:rsidRPr="00FC5CC9">
        <w:rPr>
          <w:color w:val="000000" w:themeColor="text1"/>
          <w:sz w:val="28"/>
          <w:szCs w:val="28"/>
          <w:lang w:val="uk-UA"/>
        </w:rPr>
        <w:t xml:space="preserve"> « Про припинення юридичної особи – </w:t>
      </w:r>
      <w:proofErr w:type="spellStart"/>
      <w:r w:rsidRPr="00FC5CC9">
        <w:rPr>
          <w:color w:val="000000" w:themeColor="text1"/>
          <w:sz w:val="28"/>
          <w:szCs w:val="28"/>
          <w:lang w:val="uk-UA"/>
        </w:rPr>
        <w:t>Володьководівицького</w:t>
      </w:r>
      <w:proofErr w:type="spellEnd"/>
      <w:r w:rsidRPr="00FC5CC9">
        <w:rPr>
          <w:color w:val="000000" w:themeColor="text1"/>
          <w:sz w:val="28"/>
          <w:szCs w:val="28"/>
          <w:lang w:val="uk-UA"/>
        </w:rPr>
        <w:t xml:space="preserve"> дошкільного навчального закладу «Дзвіночок» загального розвитку Носівської міської ради Чернігівської області шляхом приєднання до </w:t>
      </w:r>
      <w:proofErr w:type="spellStart"/>
      <w:r w:rsidRPr="00FC5CC9">
        <w:rPr>
          <w:color w:val="000000" w:themeColor="text1"/>
          <w:sz w:val="28"/>
          <w:szCs w:val="28"/>
          <w:lang w:val="uk-UA"/>
        </w:rPr>
        <w:t>Володьководівицького</w:t>
      </w:r>
      <w:proofErr w:type="spellEnd"/>
      <w:r w:rsidRPr="00FC5CC9">
        <w:rPr>
          <w:color w:val="000000" w:themeColor="text1"/>
          <w:sz w:val="28"/>
          <w:szCs w:val="28"/>
          <w:lang w:val="uk-UA"/>
        </w:rPr>
        <w:t xml:space="preserve"> ліцею Носівської міської ради Чернігівської області»  </w:t>
      </w:r>
      <w:r w:rsidR="00B426B8">
        <w:rPr>
          <w:color w:val="000000" w:themeColor="text1"/>
          <w:sz w:val="28"/>
          <w:szCs w:val="28"/>
          <w:lang w:val="uk-UA"/>
        </w:rPr>
        <w:t xml:space="preserve">    </w:t>
      </w:r>
      <w:r w:rsidRPr="00FC5CC9">
        <w:rPr>
          <w:color w:val="000000" w:themeColor="text1"/>
          <w:sz w:val="28"/>
          <w:szCs w:val="28"/>
          <w:lang w:val="uk-UA"/>
        </w:rPr>
        <w:t xml:space="preserve">  </w:t>
      </w:r>
      <w:r w:rsidRPr="002A32DF">
        <w:rPr>
          <w:b/>
          <w:color w:val="000000" w:themeColor="text1"/>
          <w:sz w:val="28"/>
          <w:szCs w:val="28"/>
          <w:lang w:val="uk-UA"/>
        </w:rPr>
        <w:t>н а к а з у ю:</w:t>
      </w:r>
      <w:r w:rsidRPr="00FC5CC9">
        <w:rPr>
          <w:b/>
          <w:i/>
          <w:color w:val="000000" w:themeColor="text1"/>
          <w:sz w:val="28"/>
          <w:szCs w:val="28"/>
          <w:lang w:val="uk-UA"/>
        </w:rPr>
        <w:t xml:space="preserve"> </w:t>
      </w:r>
    </w:p>
    <w:p w:rsidR="00184683" w:rsidRPr="00FC5CC9" w:rsidRDefault="00184683" w:rsidP="00FC5CC9">
      <w:pPr>
        <w:tabs>
          <w:tab w:val="left" w:pos="426"/>
          <w:tab w:val="left" w:pos="851"/>
          <w:tab w:val="left" w:pos="993"/>
          <w:tab w:val="left" w:pos="9356"/>
        </w:tabs>
        <w:spacing w:line="276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4656B1" w:rsidRPr="00FC5CC9" w:rsidRDefault="004656B1" w:rsidP="00C80152">
      <w:pPr>
        <w:pStyle w:val="5"/>
        <w:numPr>
          <w:ilvl w:val="1"/>
          <w:numId w:val="4"/>
        </w:numPr>
        <w:tabs>
          <w:tab w:val="left" w:pos="426"/>
          <w:tab w:val="left" w:pos="709"/>
          <w:tab w:val="left" w:pos="851"/>
          <w:tab w:val="left" w:pos="993"/>
          <w:tab w:val="left" w:pos="1134"/>
        </w:tabs>
        <w:spacing w:line="276" w:lineRule="auto"/>
        <w:ind w:left="0" w:firstLine="567"/>
        <w:rPr>
          <w:b w:val="0"/>
          <w:color w:val="000000" w:themeColor="text1"/>
          <w:sz w:val="28"/>
          <w:szCs w:val="28"/>
        </w:rPr>
      </w:pPr>
      <w:r w:rsidRPr="00FC5CC9">
        <w:rPr>
          <w:b w:val="0"/>
          <w:color w:val="000000" w:themeColor="text1"/>
          <w:sz w:val="28"/>
          <w:szCs w:val="28"/>
        </w:rPr>
        <w:t>Інспектору з кадрів Відділу освіти, сім’ї, молоді та спорту Носівської міської ради Ю</w:t>
      </w:r>
      <w:r w:rsidR="002A32DF">
        <w:rPr>
          <w:b w:val="0"/>
          <w:color w:val="000000" w:themeColor="text1"/>
          <w:sz w:val="28"/>
          <w:szCs w:val="28"/>
        </w:rPr>
        <w:t>лії</w:t>
      </w:r>
      <w:r w:rsidRPr="00FC5CC9">
        <w:rPr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FC5CC9">
        <w:rPr>
          <w:b w:val="0"/>
          <w:color w:val="000000" w:themeColor="text1"/>
          <w:sz w:val="28"/>
          <w:szCs w:val="28"/>
        </w:rPr>
        <w:t>Макущенко</w:t>
      </w:r>
      <w:proofErr w:type="spellEnd"/>
      <w:r w:rsidRPr="00FC5CC9">
        <w:rPr>
          <w:b w:val="0"/>
          <w:color w:val="000000" w:themeColor="text1"/>
          <w:sz w:val="28"/>
          <w:szCs w:val="28"/>
        </w:rPr>
        <w:t>:</w:t>
      </w:r>
    </w:p>
    <w:p w:rsidR="004656B1" w:rsidRPr="00FC5CC9" w:rsidRDefault="004656B1" w:rsidP="00C80152">
      <w:pPr>
        <w:pStyle w:val="a8"/>
        <w:numPr>
          <w:ilvl w:val="1"/>
          <w:numId w:val="9"/>
        </w:numPr>
        <w:tabs>
          <w:tab w:val="left" w:pos="851"/>
          <w:tab w:val="left" w:pos="993"/>
          <w:tab w:val="left" w:pos="1276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FC5CC9">
        <w:rPr>
          <w:color w:val="000000" w:themeColor="text1"/>
          <w:sz w:val="28"/>
          <w:szCs w:val="28"/>
          <w:lang w:val="uk-UA"/>
        </w:rPr>
        <w:t xml:space="preserve"> </w:t>
      </w:r>
      <w:r w:rsidR="002A32DF">
        <w:rPr>
          <w:color w:val="000000" w:themeColor="text1"/>
          <w:sz w:val="28"/>
          <w:szCs w:val="28"/>
          <w:lang w:val="uk-UA"/>
        </w:rPr>
        <w:t>ПОПЕРЕДИТИ Світлану ГУЄВУ,</w:t>
      </w:r>
      <w:r w:rsidRPr="00FC5CC9">
        <w:rPr>
          <w:color w:val="000000" w:themeColor="text1"/>
          <w:sz w:val="28"/>
          <w:szCs w:val="28"/>
          <w:lang w:val="uk-UA"/>
        </w:rPr>
        <w:t xml:space="preserve"> директора </w:t>
      </w:r>
      <w:proofErr w:type="spellStart"/>
      <w:r w:rsidRPr="00FC5CC9">
        <w:rPr>
          <w:color w:val="000000" w:themeColor="text1"/>
          <w:sz w:val="28"/>
          <w:szCs w:val="28"/>
          <w:lang w:val="uk-UA"/>
        </w:rPr>
        <w:t>Володьководівицького</w:t>
      </w:r>
      <w:proofErr w:type="spellEnd"/>
      <w:r w:rsidRPr="00FC5CC9">
        <w:rPr>
          <w:color w:val="000000" w:themeColor="text1"/>
          <w:sz w:val="28"/>
          <w:szCs w:val="28"/>
          <w:lang w:val="uk-UA"/>
        </w:rPr>
        <w:t xml:space="preserve"> ліцею Носівської міської ради</w:t>
      </w:r>
      <w:r w:rsidR="002A32DF">
        <w:rPr>
          <w:color w:val="000000" w:themeColor="text1"/>
          <w:sz w:val="28"/>
          <w:szCs w:val="28"/>
          <w:lang w:val="uk-UA"/>
        </w:rPr>
        <w:t xml:space="preserve"> </w:t>
      </w:r>
      <w:r w:rsidRPr="00FC5CC9">
        <w:rPr>
          <w:color w:val="000000" w:themeColor="text1"/>
          <w:sz w:val="28"/>
          <w:szCs w:val="28"/>
          <w:lang w:val="uk-UA"/>
        </w:rPr>
        <w:t xml:space="preserve">про зміни в організації виробництва і праці у </w:t>
      </w:r>
      <w:proofErr w:type="spellStart"/>
      <w:r w:rsidRPr="00FC5CC9">
        <w:rPr>
          <w:color w:val="000000" w:themeColor="text1"/>
          <w:sz w:val="28"/>
          <w:szCs w:val="28"/>
          <w:lang w:val="uk-UA"/>
        </w:rPr>
        <w:t>зв’яку</w:t>
      </w:r>
      <w:proofErr w:type="spellEnd"/>
      <w:r w:rsidRPr="00FC5CC9">
        <w:rPr>
          <w:color w:val="000000" w:themeColor="text1"/>
          <w:sz w:val="28"/>
          <w:szCs w:val="28"/>
          <w:lang w:val="uk-UA"/>
        </w:rPr>
        <w:t xml:space="preserve"> з </w:t>
      </w:r>
      <w:r w:rsidR="00C80152" w:rsidRPr="00FC5CC9">
        <w:rPr>
          <w:color w:val="000000" w:themeColor="text1"/>
          <w:sz w:val="28"/>
          <w:szCs w:val="28"/>
          <w:lang w:val="uk-UA"/>
        </w:rPr>
        <w:t>приєднання</w:t>
      </w:r>
      <w:r w:rsidR="00C80152">
        <w:rPr>
          <w:color w:val="000000" w:themeColor="text1"/>
          <w:sz w:val="28"/>
          <w:szCs w:val="28"/>
          <w:lang w:val="uk-UA"/>
        </w:rPr>
        <w:t>м</w:t>
      </w:r>
      <w:r w:rsidR="00C80152" w:rsidRPr="00FC5CC9">
        <w:rPr>
          <w:color w:val="000000" w:themeColor="text1"/>
          <w:sz w:val="28"/>
          <w:szCs w:val="28"/>
          <w:lang w:val="uk-UA"/>
        </w:rPr>
        <w:t xml:space="preserve"> до </w:t>
      </w:r>
      <w:proofErr w:type="spellStart"/>
      <w:r w:rsidR="00C80152" w:rsidRPr="00FC5CC9">
        <w:rPr>
          <w:color w:val="000000" w:themeColor="text1"/>
          <w:sz w:val="28"/>
          <w:szCs w:val="28"/>
          <w:lang w:val="uk-UA"/>
        </w:rPr>
        <w:t>Володьководівицького</w:t>
      </w:r>
      <w:proofErr w:type="spellEnd"/>
      <w:r w:rsidR="00C80152" w:rsidRPr="00FC5CC9">
        <w:rPr>
          <w:color w:val="000000" w:themeColor="text1"/>
          <w:sz w:val="28"/>
          <w:szCs w:val="28"/>
          <w:lang w:val="uk-UA"/>
        </w:rPr>
        <w:t xml:space="preserve"> ліцею Носівської міської ради </w:t>
      </w:r>
      <w:proofErr w:type="spellStart"/>
      <w:r w:rsidR="00C80152">
        <w:rPr>
          <w:color w:val="000000" w:themeColor="text1"/>
          <w:sz w:val="28"/>
          <w:szCs w:val="28"/>
          <w:lang w:val="uk-UA"/>
        </w:rPr>
        <w:t>Володьководівицького</w:t>
      </w:r>
      <w:proofErr w:type="spellEnd"/>
      <w:r w:rsidR="00C80152">
        <w:rPr>
          <w:color w:val="000000" w:themeColor="text1"/>
          <w:sz w:val="28"/>
          <w:szCs w:val="28"/>
          <w:lang w:val="uk-UA"/>
        </w:rPr>
        <w:t xml:space="preserve"> дошкільного навчального</w:t>
      </w:r>
      <w:r w:rsidR="0042412B" w:rsidRPr="00FC5CC9">
        <w:rPr>
          <w:color w:val="000000" w:themeColor="text1"/>
          <w:sz w:val="28"/>
          <w:szCs w:val="28"/>
          <w:lang w:val="uk-UA"/>
        </w:rPr>
        <w:t xml:space="preserve"> заклад</w:t>
      </w:r>
      <w:r w:rsidR="00C80152">
        <w:rPr>
          <w:color w:val="000000" w:themeColor="text1"/>
          <w:sz w:val="28"/>
          <w:szCs w:val="28"/>
          <w:lang w:val="uk-UA"/>
        </w:rPr>
        <w:t>у</w:t>
      </w:r>
      <w:r w:rsidR="0042412B" w:rsidRPr="00FC5CC9">
        <w:rPr>
          <w:color w:val="000000" w:themeColor="text1"/>
          <w:sz w:val="28"/>
          <w:szCs w:val="28"/>
          <w:lang w:val="uk-UA"/>
        </w:rPr>
        <w:t xml:space="preserve"> «Дзвіночок» загального розвитку Носівської міської ради Чернігівської області</w:t>
      </w:r>
      <w:r w:rsidR="00C80152">
        <w:rPr>
          <w:color w:val="000000" w:themeColor="text1"/>
          <w:sz w:val="28"/>
          <w:szCs w:val="28"/>
          <w:lang w:val="uk-UA"/>
        </w:rPr>
        <w:t>.</w:t>
      </w:r>
    </w:p>
    <w:p w:rsidR="004656B1" w:rsidRPr="00FC5CC9" w:rsidRDefault="00C80152" w:rsidP="00C80152">
      <w:pPr>
        <w:pStyle w:val="5"/>
        <w:numPr>
          <w:ilvl w:val="1"/>
          <w:numId w:val="9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spacing w:line="276" w:lineRule="auto"/>
        <w:ind w:left="0" w:firstLine="567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 </w:t>
      </w:r>
      <w:r w:rsidR="002A32DF">
        <w:rPr>
          <w:b w:val="0"/>
          <w:color w:val="000000" w:themeColor="text1"/>
          <w:sz w:val="28"/>
          <w:szCs w:val="28"/>
        </w:rPr>
        <w:t>ПОПЕРЕДИТИ Раїсу КУЗЬМЕНКО</w:t>
      </w:r>
      <w:r w:rsidR="004656B1" w:rsidRPr="00FC5CC9">
        <w:rPr>
          <w:b w:val="0"/>
          <w:color w:val="000000" w:themeColor="text1"/>
          <w:sz w:val="28"/>
          <w:szCs w:val="28"/>
        </w:rPr>
        <w:t xml:space="preserve"> завідувача </w:t>
      </w:r>
      <w:proofErr w:type="spellStart"/>
      <w:r w:rsidR="004656B1" w:rsidRPr="00FC5CC9">
        <w:rPr>
          <w:b w:val="0"/>
          <w:color w:val="000000" w:themeColor="text1"/>
          <w:sz w:val="28"/>
          <w:szCs w:val="28"/>
        </w:rPr>
        <w:t>Володьководівицького</w:t>
      </w:r>
      <w:proofErr w:type="spellEnd"/>
      <w:r w:rsidR="004656B1" w:rsidRPr="00FC5CC9">
        <w:rPr>
          <w:b w:val="0"/>
          <w:color w:val="000000" w:themeColor="text1"/>
          <w:sz w:val="28"/>
          <w:szCs w:val="28"/>
        </w:rPr>
        <w:t xml:space="preserve"> дошкільного навчального закладу «Дзвіночок» загального розвитку Носівської міської ради Чернігівської області про зміни в організації виробництва і праці у зв’язку з припинення юридичної особи -  </w:t>
      </w:r>
      <w:proofErr w:type="spellStart"/>
      <w:r w:rsidR="004656B1" w:rsidRPr="00FC5CC9">
        <w:rPr>
          <w:b w:val="0"/>
          <w:color w:val="000000" w:themeColor="text1"/>
          <w:sz w:val="28"/>
          <w:szCs w:val="28"/>
        </w:rPr>
        <w:t>Володьководівицький</w:t>
      </w:r>
      <w:proofErr w:type="spellEnd"/>
      <w:r w:rsidR="004656B1" w:rsidRPr="00FC5CC9">
        <w:rPr>
          <w:b w:val="0"/>
          <w:color w:val="000000" w:themeColor="text1"/>
          <w:sz w:val="28"/>
          <w:szCs w:val="28"/>
        </w:rPr>
        <w:t xml:space="preserve"> дошкільний навчальний заклад «Дзвіночок» загального розвитку Носівської міської ради Чернігівської області шляхом приєднання до </w:t>
      </w:r>
      <w:proofErr w:type="spellStart"/>
      <w:r w:rsidR="004656B1" w:rsidRPr="00FC5CC9">
        <w:rPr>
          <w:b w:val="0"/>
          <w:color w:val="000000" w:themeColor="text1"/>
          <w:sz w:val="28"/>
          <w:szCs w:val="28"/>
        </w:rPr>
        <w:t>Володьководівицького</w:t>
      </w:r>
      <w:proofErr w:type="spellEnd"/>
      <w:r w:rsidR="004656B1" w:rsidRPr="00FC5CC9">
        <w:rPr>
          <w:b w:val="0"/>
          <w:color w:val="000000" w:themeColor="text1"/>
          <w:sz w:val="28"/>
          <w:szCs w:val="28"/>
        </w:rPr>
        <w:t xml:space="preserve"> ліцею Носівської міської ради Чернігівської області та майбутнє вивільнення із займаної посади.</w:t>
      </w:r>
    </w:p>
    <w:p w:rsidR="0042412B" w:rsidRDefault="0042412B" w:rsidP="00C80152">
      <w:pPr>
        <w:pStyle w:val="a8"/>
        <w:numPr>
          <w:ilvl w:val="0"/>
          <w:numId w:val="9"/>
        </w:numPr>
        <w:tabs>
          <w:tab w:val="left" w:pos="709"/>
          <w:tab w:val="left" w:pos="851"/>
          <w:tab w:val="left" w:pos="993"/>
          <w:tab w:val="left" w:pos="1276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FC5CC9">
        <w:rPr>
          <w:color w:val="000000" w:themeColor="text1"/>
          <w:sz w:val="28"/>
          <w:szCs w:val="28"/>
          <w:lang w:val="uk-UA"/>
        </w:rPr>
        <w:t xml:space="preserve">Директору </w:t>
      </w:r>
      <w:proofErr w:type="spellStart"/>
      <w:r w:rsidRPr="00FC5CC9">
        <w:rPr>
          <w:color w:val="000000" w:themeColor="text1"/>
          <w:sz w:val="28"/>
          <w:szCs w:val="28"/>
          <w:lang w:val="uk-UA"/>
        </w:rPr>
        <w:t>Володьководівицького</w:t>
      </w:r>
      <w:proofErr w:type="spellEnd"/>
      <w:r w:rsidRPr="00FC5CC9">
        <w:rPr>
          <w:color w:val="000000" w:themeColor="text1"/>
          <w:sz w:val="28"/>
          <w:szCs w:val="28"/>
          <w:lang w:val="uk-UA"/>
        </w:rPr>
        <w:t xml:space="preserve"> ліцею Носівської міської ради </w:t>
      </w:r>
      <w:r w:rsidR="002A32DF">
        <w:rPr>
          <w:color w:val="000000" w:themeColor="text1"/>
          <w:sz w:val="28"/>
          <w:szCs w:val="28"/>
          <w:lang w:val="uk-UA"/>
        </w:rPr>
        <w:t>Світлані ГУСЄВІЙ</w:t>
      </w:r>
      <w:r w:rsidRPr="00FC5CC9">
        <w:rPr>
          <w:color w:val="000000" w:themeColor="text1"/>
          <w:sz w:val="28"/>
          <w:szCs w:val="28"/>
          <w:lang w:val="uk-UA"/>
        </w:rPr>
        <w:t xml:space="preserve"> попередити працівників про зміну в організації виробництва і праці у </w:t>
      </w:r>
      <w:proofErr w:type="spellStart"/>
      <w:r w:rsidRPr="00FC5CC9">
        <w:rPr>
          <w:color w:val="000000" w:themeColor="text1"/>
          <w:sz w:val="28"/>
          <w:szCs w:val="28"/>
          <w:lang w:val="uk-UA"/>
        </w:rPr>
        <w:t>зв’яку</w:t>
      </w:r>
      <w:proofErr w:type="spellEnd"/>
      <w:r w:rsidRPr="00FC5CC9">
        <w:rPr>
          <w:color w:val="000000" w:themeColor="text1"/>
          <w:sz w:val="28"/>
          <w:szCs w:val="28"/>
          <w:lang w:val="uk-UA"/>
        </w:rPr>
        <w:t xml:space="preserve"> з  приєднанням до </w:t>
      </w:r>
      <w:proofErr w:type="spellStart"/>
      <w:r w:rsidRPr="00FC5CC9">
        <w:rPr>
          <w:color w:val="000000" w:themeColor="text1"/>
          <w:sz w:val="28"/>
          <w:szCs w:val="28"/>
          <w:lang w:val="uk-UA"/>
        </w:rPr>
        <w:t>Володьководівицького</w:t>
      </w:r>
      <w:proofErr w:type="spellEnd"/>
      <w:r w:rsidRPr="00FC5CC9">
        <w:rPr>
          <w:color w:val="000000" w:themeColor="text1"/>
          <w:sz w:val="28"/>
          <w:szCs w:val="28"/>
          <w:lang w:val="uk-UA"/>
        </w:rPr>
        <w:t xml:space="preserve"> ліцею Носівської </w:t>
      </w:r>
      <w:r w:rsidRPr="00FC5CC9">
        <w:rPr>
          <w:color w:val="000000" w:themeColor="text1"/>
          <w:sz w:val="28"/>
          <w:szCs w:val="28"/>
          <w:lang w:val="uk-UA"/>
        </w:rPr>
        <w:lastRenderedPageBreak/>
        <w:t xml:space="preserve">міської ради Чернігівської області </w:t>
      </w:r>
      <w:proofErr w:type="spellStart"/>
      <w:r w:rsidRPr="00FC5CC9">
        <w:rPr>
          <w:color w:val="000000" w:themeColor="text1"/>
          <w:sz w:val="28"/>
          <w:szCs w:val="28"/>
          <w:lang w:val="uk-UA"/>
        </w:rPr>
        <w:t>Володьководівицького</w:t>
      </w:r>
      <w:proofErr w:type="spellEnd"/>
      <w:r w:rsidRPr="00FC5CC9">
        <w:rPr>
          <w:color w:val="000000" w:themeColor="text1"/>
          <w:sz w:val="28"/>
          <w:szCs w:val="28"/>
          <w:lang w:val="uk-UA"/>
        </w:rPr>
        <w:t xml:space="preserve"> дошкільного навчального закладу «Дзвіночок» загального розвитку Носівської міської ради.</w:t>
      </w:r>
    </w:p>
    <w:p w:rsidR="006B7637" w:rsidRPr="006B7637" w:rsidRDefault="006B7637" w:rsidP="00C030C2">
      <w:pPr>
        <w:pStyle w:val="a8"/>
        <w:numPr>
          <w:ilvl w:val="0"/>
          <w:numId w:val="9"/>
        </w:numPr>
        <w:tabs>
          <w:tab w:val="left" w:pos="-142"/>
          <w:tab w:val="left" w:pos="426"/>
          <w:tab w:val="left" w:pos="709"/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6B7637">
        <w:rPr>
          <w:color w:val="000000" w:themeColor="text1"/>
          <w:sz w:val="28"/>
          <w:szCs w:val="28"/>
          <w:lang w:val="uk-UA"/>
        </w:rPr>
        <w:t xml:space="preserve">Завідувачу </w:t>
      </w:r>
      <w:proofErr w:type="spellStart"/>
      <w:r w:rsidRPr="006B7637">
        <w:rPr>
          <w:color w:val="000000" w:themeColor="text1"/>
          <w:sz w:val="28"/>
          <w:szCs w:val="28"/>
          <w:lang w:val="uk-UA"/>
        </w:rPr>
        <w:t>Володьководівицького</w:t>
      </w:r>
      <w:proofErr w:type="spellEnd"/>
      <w:r w:rsidRPr="006B7637">
        <w:rPr>
          <w:color w:val="000000" w:themeColor="text1"/>
          <w:sz w:val="28"/>
          <w:szCs w:val="28"/>
          <w:lang w:val="uk-UA"/>
        </w:rPr>
        <w:t xml:space="preserve"> дошкільного навчального закладу «Дзвіночок» загального розвитку Носівської міської ради Чернігівської області Раїсі КУЗЬМЕНКО:</w:t>
      </w:r>
    </w:p>
    <w:p w:rsidR="006B7637" w:rsidRPr="006B7637" w:rsidRDefault="006B7637" w:rsidP="00C030C2">
      <w:pPr>
        <w:pStyle w:val="a8"/>
        <w:numPr>
          <w:ilvl w:val="1"/>
          <w:numId w:val="9"/>
        </w:numPr>
        <w:tabs>
          <w:tab w:val="left" w:pos="-142"/>
          <w:tab w:val="left" w:pos="426"/>
          <w:tab w:val="left" w:pos="709"/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6B7637">
        <w:rPr>
          <w:sz w:val="28"/>
          <w:szCs w:val="28"/>
          <w:lang w:val="uk-UA"/>
        </w:rPr>
        <w:t xml:space="preserve"> до 18 лютого 2025 року </w:t>
      </w:r>
      <w:r w:rsidRPr="00FC5CC9">
        <w:rPr>
          <w:color w:val="000000" w:themeColor="text1"/>
          <w:sz w:val="28"/>
          <w:szCs w:val="28"/>
          <w:lang w:val="uk-UA"/>
        </w:rPr>
        <w:t>попередити працівників про зміну в організації виробництва і праці у зв’я</w:t>
      </w:r>
      <w:r w:rsidR="00C030C2">
        <w:rPr>
          <w:color w:val="000000" w:themeColor="text1"/>
          <w:sz w:val="28"/>
          <w:szCs w:val="28"/>
          <w:lang w:val="uk-UA"/>
        </w:rPr>
        <w:t>з</w:t>
      </w:r>
      <w:r w:rsidRPr="00FC5CC9">
        <w:rPr>
          <w:color w:val="000000" w:themeColor="text1"/>
          <w:sz w:val="28"/>
          <w:szCs w:val="28"/>
          <w:lang w:val="uk-UA"/>
        </w:rPr>
        <w:t>ку</w:t>
      </w:r>
      <w:r w:rsidRPr="006B7637">
        <w:rPr>
          <w:color w:val="000000" w:themeColor="text1"/>
          <w:sz w:val="28"/>
          <w:szCs w:val="28"/>
          <w:lang w:val="uk-UA"/>
        </w:rPr>
        <w:t xml:space="preserve"> з припинення юридичної особи -  </w:t>
      </w:r>
      <w:proofErr w:type="spellStart"/>
      <w:r w:rsidRPr="006B7637">
        <w:rPr>
          <w:color w:val="000000" w:themeColor="text1"/>
          <w:sz w:val="28"/>
          <w:szCs w:val="28"/>
          <w:lang w:val="uk-UA"/>
        </w:rPr>
        <w:t>Володьководівицький</w:t>
      </w:r>
      <w:proofErr w:type="spellEnd"/>
      <w:r w:rsidRPr="006B7637">
        <w:rPr>
          <w:color w:val="000000" w:themeColor="text1"/>
          <w:sz w:val="28"/>
          <w:szCs w:val="28"/>
          <w:lang w:val="uk-UA"/>
        </w:rPr>
        <w:t xml:space="preserve"> дошкільний навчальний заклад «Дзвіночок» загального розвитку Носівської міської ради Чернігівської області шляхом приєднання до </w:t>
      </w:r>
      <w:proofErr w:type="spellStart"/>
      <w:r w:rsidRPr="006B7637">
        <w:rPr>
          <w:color w:val="000000" w:themeColor="text1"/>
          <w:sz w:val="28"/>
          <w:szCs w:val="28"/>
          <w:lang w:val="uk-UA"/>
        </w:rPr>
        <w:t>Володьководівицького</w:t>
      </w:r>
      <w:proofErr w:type="spellEnd"/>
      <w:r w:rsidRPr="006B7637">
        <w:rPr>
          <w:color w:val="000000" w:themeColor="text1"/>
          <w:sz w:val="28"/>
          <w:szCs w:val="28"/>
          <w:lang w:val="uk-UA"/>
        </w:rPr>
        <w:t xml:space="preserve"> ліцею </w:t>
      </w:r>
      <w:r w:rsidRPr="00FC5CC9">
        <w:rPr>
          <w:color w:val="000000" w:themeColor="text1"/>
          <w:sz w:val="28"/>
          <w:szCs w:val="28"/>
        </w:rPr>
        <w:t xml:space="preserve">Носівської </w:t>
      </w:r>
      <w:proofErr w:type="spellStart"/>
      <w:r w:rsidRPr="00FC5CC9">
        <w:rPr>
          <w:color w:val="000000" w:themeColor="text1"/>
          <w:sz w:val="28"/>
          <w:szCs w:val="28"/>
        </w:rPr>
        <w:t>міської</w:t>
      </w:r>
      <w:proofErr w:type="spellEnd"/>
      <w:r w:rsidRPr="00FC5CC9">
        <w:rPr>
          <w:color w:val="000000" w:themeColor="text1"/>
          <w:sz w:val="28"/>
          <w:szCs w:val="28"/>
        </w:rPr>
        <w:t xml:space="preserve"> ради </w:t>
      </w:r>
      <w:proofErr w:type="spellStart"/>
      <w:r w:rsidRPr="00FC5CC9">
        <w:rPr>
          <w:color w:val="000000" w:themeColor="text1"/>
          <w:sz w:val="28"/>
          <w:szCs w:val="28"/>
        </w:rPr>
        <w:t>Чернігівської</w:t>
      </w:r>
      <w:proofErr w:type="spellEnd"/>
      <w:r w:rsidRPr="00FC5CC9">
        <w:rPr>
          <w:color w:val="000000" w:themeColor="text1"/>
          <w:sz w:val="28"/>
          <w:szCs w:val="28"/>
        </w:rPr>
        <w:t xml:space="preserve"> </w:t>
      </w:r>
      <w:proofErr w:type="spellStart"/>
      <w:r w:rsidRPr="00FC5CC9">
        <w:rPr>
          <w:color w:val="000000" w:themeColor="text1"/>
          <w:sz w:val="28"/>
          <w:szCs w:val="28"/>
        </w:rPr>
        <w:t>області</w:t>
      </w:r>
      <w:proofErr w:type="spellEnd"/>
      <w:r>
        <w:rPr>
          <w:color w:val="000000" w:themeColor="text1"/>
          <w:sz w:val="28"/>
          <w:szCs w:val="28"/>
          <w:lang w:val="uk-UA"/>
        </w:rPr>
        <w:t>;</w:t>
      </w:r>
    </w:p>
    <w:p w:rsidR="002B0855" w:rsidRPr="006B7637" w:rsidRDefault="006B7637" w:rsidP="00C030C2">
      <w:pPr>
        <w:pStyle w:val="a8"/>
        <w:numPr>
          <w:ilvl w:val="1"/>
          <w:numId w:val="9"/>
        </w:numPr>
        <w:tabs>
          <w:tab w:val="left" w:pos="-142"/>
          <w:tab w:val="left" w:pos="426"/>
          <w:tab w:val="left" w:pos="709"/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Pr="006B7637">
        <w:rPr>
          <w:color w:val="000000" w:themeColor="text1"/>
          <w:sz w:val="28"/>
          <w:szCs w:val="28"/>
          <w:lang w:val="uk-UA"/>
        </w:rPr>
        <w:t>до 01 квітня 2025 року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2B0855" w:rsidRPr="006B7637">
        <w:rPr>
          <w:color w:val="000000" w:themeColor="text1"/>
          <w:sz w:val="28"/>
          <w:szCs w:val="28"/>
          <w:lang w:val="uk-UA"/>
        </w:rPr>
        <w:t xml:space="preserve">відповідно  наказів  Міністерства юстиції України №1000/5 від 18.05.2018року «Про затвердження Правил організації діловодства та архівного зберігання документів у державних органах, місцевого самоврядування, на підприємствах, в установах і організаціях», Міністерства освіти і науки України  №676 від 25.06.2018року «Про затвердження інструкції з діловодства у закладах загальної середньої освіти» та з метою укомплектування архівних справ для передачі до </w:t>
      </w:r>
      <w:proofErr w:type="spellStart"/>
      <w:r w:rsidR="002B0855" w:rsidRPr="006B7637">
        <w:rPr>
          <w:color w:val="000000" w:themeColor="text1"/>
          <w:sz w:val="28"/>
          <w:szCs w:val="28"/>
          <w:lang w:val="uk-UA"/>
        </w:rPr>
        <w:t>Володьководівицького</w:t>
      </w:r>
      <w:proofErr w:type="spellEnd"/>
      <w:r w:rsidR="002B0855" w:rsidRPr="006B7637">
        <w:rPr>
          <w:color w:val="000000" w:themeColor="text1"/>
          <w:sz w:val="28"/>
          <w:szCs w:val="28"/>
          <w:lang w:val="uk-UA"/>
        </w:rPr>
        <w:t xml:space="preserve"> ліцею Носівської міської ради Чернігівської області., як правонаступника прав та обов’язків  </w:t>
      </w:r>
      <w:proofErr w:type="spellStart"/>
      <w:r w:rsidR="002B0855" w:rsidRPr="006B7637">
        <w:rPr>
          <w:color w:val="000000" w:themeColor="text1"/>
          <w:sz w:val="28"/>
          <w:szCs w:val="28"/>
          <w:lang w:val="uk-UA"/>
        </w:rPr>
        <w:t>Володьководівицького</w:t>
      </w:r>
      <w:proofErr w:type="spellEnd"/>
      <w:r w:rsidR="002B0855" w:rsidRPr="006B7637">
        <w:rPr>
          <w:color w:val="000000" w:themeColor="text1"/>
          <w:sz w:val="28"/>
          <w:szCs w:val="28"/>
          <w:lang w:val="uk-UA"/>
        </w:rPr>
        <w:t xml:space="preserve"> дошкільного навчального закладу «Дзвіночок» загального розвитку Носівської міської ради Чернігівської області</w:t>
      </w:r>
      <w:r w:rsidR="00C3561C" w:rsidRPr="006B7637">
        <w:rPr>
          <w:color w:val="000000" w:themeColor="text1"/>
          <w:sz w:val="28"/>
          <w:szCs w:val="28"/>
          <w:lang w:val="uk-UA"/>
        </w:rPr>
        <w:t xml:space="preserve"> </w:t>
      </w:r>
      <w:r w:rsidR="002B0855" w:rsidRPr="006B7637">
        <w:rPr>
          <w:color w:val="000000" w:themeColor="text1"/>
          <w:sz w:val="28"/>
          <w:szCs w:val="28"/>
          <w:lang w:val="uk-UA"/>
        </w:rPr>
        <w:t xml:space="preserve">підготувати наступні документи: </w:t>
      </w:r>
    </w:p>
    <w:p w:rsidR="002B0855" w:rsidRPr="00FC5CC9" w:rsidRDefault="002B0855" w:rsidP="00C030C2">
      <w:pPr>
        <w:pStyle w:val="1"/>
        <w:shd w:val="clear" w:color="auto" w:fill="FFFFFF"/>
        <w:tabs>
          <w:tab w:val="left" w:pos="709"/>
        </w:tabs>
        <w:spacing w:before="0" w:line="276" w:lineRule="auto"/>
        <w:ind w:firstLine="567"/>
        <w:jc w:val="both"/>
        <w:textAlignment w:val="baseline"/>
        <w:rPr>
          <w:rFonts w:ascii="Times New Roman" w:hAnsi="Times New Roman" w:cs="Times New Roman"/>
          <w:b w:val="0"/>
          <w:color w:val="000000" w:themeColor="text1"/>
          <w:lang w:val="uk-UA"/>
        </w:rPr>
      </w:pPr>
      <w:r w:rsidRPr="00FC5CC9"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- опис справ тривалого зберігання; </w:t>
      </w:r>
    </w:p>
    <w:p w:rsidR="002B0855" w:rsidRPr="00FC5CC9" w:rsidRDefault="002B0855" w:rsidP="00C030C2">
      <w:pPr>
        <w:pStyle w:val="1"/>
        <w:shd w:val="clear" w:color="auto" w:fill="FFFFFF"/>
        <w:tabs>
          <w:tab w:val="left" w:pos="709"/>
        </w:tabs>
        <w:spacing w:before="0" w:line="276" w:lineRule="auto"/>
        <w:ind w:firstLine="567"/>
        <w:jc w:val="both"/>
        <w:textAlignment w:val="baseline"/>
        <w:rPr>
          <w:rFonts w:ascii="Times New Roman" w:hAnsi="Times New Roman" w:cs="Times New Roman"/>
          <w:b w:val="0"/>
          <w:color w:val="000000" w:themeColor="text1"/>
          <w:lang w:val="uk-UA"/>
        </w:rPr>
      </w:pPr>
      <w:r w:rsidRPr="00FC5CC9">
        <w:rPr>
          <w:rFonts w:ascii="Times New Roman" w:hAnsi="Times New Roman" w:cs="Times New Roman"/>
          <w:b w:val="0"/>
          <w:color w:val="000000" w:themeColor="text1"/>
          <w:lang w:val="uk-UA"/>
        </w:rPr>
        <w:t>- опис справ з кадрових питань ( особового складу);</w:t>
      </w:r>
    </w:p>
    <w:p w:rsidR="002B0855" w:rsidRPr="00FC5CC9" w:rsidRDefault="002B0855" w:rsidP="00C030C2">
      <w:pPr>
        <w:pStyle w:val="1"/>
        <w:shd w:val="clear" w:color="auto" w:fill="FFFFFF"/>
        <w:tabs>
          <w:tab w:val="left" w:pos="709"/>
        </w:tabs>
        <w:spacing w:before="0" w:line="276" w:lineRule="auto"/>
        <w:ind w:firstLine="567"/>
        <w:jc w:val="both"/>
        <w:textAlignment w:val="baseline"/>
        <w:rPr>
          <w:rFonts w:ascii="Times New Roman" w:hAnsi="Times New Roman" w:cs="Times New Roman"/>
          <w:b w:val="0"/>
          <w:color w:val="000000" w:themeColor="text1"/>
          <w:lang w:val="uk-UA"/>
        </w:rPr>
      </w:pPr>
      <w:r w:rsidRPr="00FC5CC9">
        <w:rPr>
          <w:rFonts w:ascii="Times New Roman" w:hAnsi="Times New Roman" w:cs="Times New Roman"/>
          <w:b w:val="0"/>
          <w:color w:val="000000" w:themeColor="text1"/>
          <w:lang w:val="uk-UA"/>
        </w:rPr>
        <w:t>- опис справ тимчасового зберігання;</w:t>
      </w:r>
    </w:p>
    <w:p w:rsidR="002B0855" w:rsidRPr="00FC5CC9" w:rsidRDefault="002B0855" w:rsidP="00C030C2">
      <w:pPr>
        <w:pStyle w:val="1"/>
        <w:shd w:val="clear" w:color="auto" w:fill="FFFFFF"/>
        <w:tabs>
          <w:tab w:val="left" w:pos="709"/>
        </w:tabs>
        <w:spacing w:before="0" w:line="276" w:lineRule="auto"/>
        <w:ind w:firstLine="567"/>
        <w:jc w:val="both"/>
        <w:textAlignment w:val="baseline"/>
        <w:rPr>
          <w:rFonts w:ascii="Times New Roman" w:hAnsi="Times New Roman" w:cs="Times New Roman"/>
          <w:b w:val="0"/>
          <w:color w:val="000000" w:themeColor="text1"/>
          <w:lang w:val="uk-UA"/>
        </w:rPr>
      </w:pPr>
      <w:r w:rsidRPr="00FC5CC9">
        <w:rPr>
          <w:rFonts w:ascii="Times New Roman" w:hAnsi="Times New Roman" w:cs="Times New Roman"/>
          <w:b w:val="0"/>
          <w:color w:val="000000" w:themeColor="text1"/>
          <w:lang w:val="uk-UA"/>
        </w:rPr>
        <w:t>- акт вилучення документів до знищення.</w:t>
      </w:r>
    </w:p>
    <w:p w:rsidR="00547527" w:rsidRDefault="00FC5CC9" w:rsidP="00C030C2">
      <w:pPr>
        <w:tabs>
          <w:tab w:val="left" w:pos="709"/>
        </w:tabs>
        <w:spacing w:line="276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C5CC9">
        <w:rPr>
          <w:color w:val="000000" w:themeColor="text1"/>
          <w:sz w:val="28"/>
          <w:szCs w:val="28"/>
          <w:lang w:val="uk-UA"/>
        </w:rPr>
        <w:t xml:space="preserve">4. </w:t>
      </w:r>
      <w:r w:rsidR="002B0855" w:rsidRPr="00FC5CC9">
        <w:rPr>
          <w:color w:val="000000" w:themeColor="text1"/>
          <w:sz w:val="28"/>
          <w:szCs w:val="28"/>
          <w:lang w:val="uk-UA"/>
        </w:rPr>
        <w:t xml:space="preserve">Директору </w:t>
      </w:r>
      <w:proofErr w:type="spellStart"/>
      <w:r w:rsidR="002B0855" w:rsidRPr="00FC5CC9">
        <w:rPr>
          <w:color w:val="000000" w:themeColor="text1"/>
          <w:sz w:val="28"/>
          <w:szCs w:val="28"/>
          <w:lang w:val="uk-UA"/>
        </w:rPr>
        <w:t>Володьководівицького</w:t>
      </w:r>
      <w:proofErr w:type="spellEnd"/>
      <w:r w:rsidR="002B0855" w:rsidRPr="00FC5CC9">
        <w:rPr>
          <w:color w:val="000000" w:themeColor="text1"/>
          <w:sz w:val="28"/>
          <w:szCs w:val="28"/>
          <w:lang w:val="uk-UA"/>
        </w:rPr>
        <w:t xml:space="preserve"> ліцею Носівської міської ради </w:t>
      </w:r>
      <w:r w:rsidR="002A32DF">
        <w:rPr>
          <w:color w:val="000000" w:themeColor="text1"/>
          <w:sz w:val="28"/>
          <w:szCs w:val="28"/>
          <w:lang w:val="uk-UA"/>
        </w:rPr>
        <w:t>Світлані ГУСЄВІЙ</w:t>
      </w:r>
      <w:r w:rsidR="002A32DF" w:rsidRPr="00FC5CC9">
        <w:rPr>
          <w:color w:val="000000" w:themeColor="text1"/>
          <w:sz w:val="28"/>
          <w:szCs w:val="28"/>
          <w:lang w:val="uk-UA"/>
        </w:rPr>
        <w:t xml:space="preserve"> </w:t>
      </w:r>
      <w:r w:rsidR="00C3561C" w:rsidRPr="00FC5CC9">
        <w:rPr>
          <w:color w:val="000000" w:themeColor="text1"/>
          <w:sz w:val="28"/>
          <w:szCs w:val="28"/>
          <w:lang w:val="uk-UA"/>
        </w:rPr>
        <w:t>до 1</w:t>
      </w:r>
      <w:r w:rsidR="00C030C2">
        <w:rPr>
          <w:color w:val="000000" w:themeColor="text1"/>
          <w:sz w:val="28"/>
          <w:szCs w:val="28"/>
          <w:lang w:val="uk-UA"/>
        </w:rPr>
        <w:t>3</w:t>
      </w:r>
      <w:r w:rsidR="00C3561C" w:rsidRPr="00FC5CC9">
        <w:rPr>
          <w:color w:val="000000" w:themeColor="text1"/>
          <w:sz w:val="28"/>
          <w:szCs w:val="28"/>
          <w:lang w:val="uk-UA"/>
        </w:rPr>
        <w:t xml:space="preserve"> лютого</w:t>
      </w:r>
      <w:r w:rsidR="00184683">
        <w:rPr>
          <w:color w:val="000000" w:themeColor="text1"/>
          <w:sz w:val="28"/>
          <w:szCs w:val="28"/>
          <w:lang w:val="uk-UA"/>
        </w:rPr>
        <w:t xml:space="preserve"> </w:t>
      </w:r>
      <w:r w:rsidR="00C3561C" w:rsidRPr="00FC5CC9">
        <w:rPr>
          <w:color w:val="000000" w:themeColor="text1"/>
          <w:sz w:val="28"/>
          <w:szCs w:val="28"/>
          <w:lang w:val="uk-UA"/>
        </w:rPr>
        <w:t>2025 року підготувати та подати до</w:t>
      </w:r>
      <w:r w:rsidR="00C80152">
        <w:rPr>
          <w:color w:val="000000" w:themeColor="text1"/>
          <w:sz w:val="28"/>
          <w:szCs w:val="28"/>
          <w:lang w:val="uk-UA"/>
        </w:rPr>
        <w:t xml:space="preserve"> </w:t>
      </w:r>
      <w:r w:rsidR="00C3561C" w:rsidRPr="00FC5CC9">
        <w:rPr>
          <w:color w:val="000000" w:themeColor="text1"/>
          <w:sz w:val="28"/>
          <w:szCs w:val="28"/>
          <w:lang w:val="uk-UA"/>
        </w:rPr>
        <w:t xml:space="preserve">Відділу освіти, сім’ї, молоді та спорту Носівської міської ради проект нової організаційної структури та проект штатного розпису </w:t>
      </w:r>
      <w:proofErr w:type="spellStart"/>
      <w:r w:rsidR="00C3561C" w:rsidRPr="00FC5CC9">
        <w:rPr>
          <w:color w:val="000000" w:themeColor="text1"/>
          <w:sz w:val="28"/>
          <w:szCs w:val="28"/>
          <w:lang w:val="uk-UA"/>
        </w:rPr>
        <w:t>Володьководівицького</w:t>
      </w:r>
      <w:proofErr w:type="spellEnd"/>
      <w:r w:rsidR="00C3561C" w:rsidRPr="00FC5CC9">
        <w:rPr>
          <w:color w:val="000000" w:themeColor="text1"/>
          <w:sz w:val="28"/>
          <w:szCs w:val="28"/>
          <w:lang w:val="uk-UA"/>
        </w:rPr>
        <w:t xml:space="preserve"> ліцею Носівської міської ради Чернігівської області</w:t>
      </w:r>
      <w:r w:rsidR="00547527">
        <w:rPr>
          <w:color w:val="000000" w:themeColor="text1"/>
          <w:sz w:val="28"/>
          <w:szCs w:val="28"/>
          <w:lang w:val="uk-UA"/>
        </w:rPr>
        <w:t>.</w:t>
      </w:r>
    </w:p>
    <w:p w:rsidR="00547527" w:rsidRPr="00547527" w:rsidRDefault="00547527" w:rsidP="00C030C2">
      <w:pPr>
        <w:tabs>
          <w:tab w:val="left" w:pos="709"/>
        </w:tabs>
        <w:spacing w:line="276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5. </w:t>
      </w:r>
      <w:r>
        <w:rPr>
          <w:sz w:val="28"/>
          <w:szCs w:val="28"/>
          <w:lang w:val="uk-UA"/>
        </w:rPr>
        <w:t>Інспектору з кадрів Відділу освіти, сім’ї, молоді та сп</w:t>
      </w:r>
      <w:r w:rsidR="002A32DF">
        <w:rPr>
          <w:sz w:val="28"/>
          <w:szCs w:val="28"/>
          <w:lang w:val="uk-UA"/>
        </w:rPr>
        <w:t xml:space="preserve">орту Носівської міської ради Юлії </w:t>
      </w:r>
      <w:proofErr w:type="spellStart"/>
      <w:r>
        <w:rPr>
          <w:sz w:val="28"/>
          <w:szCs w:val="28"/>
          <w:lang w:val="uk-UA"/>
        </w:rPr>
        <w:t>Макущенко</w:t>
      </w:r>
      <w:proofErr w:type="spellEnd"/>
      <w:r>
        <w:rPr>
          <w:sz w:val="28"/>
          <w:szCs w:val="28"/>
          <w:lang w:val="uk-UA"/>
        </w:rPr>
        <w:t xml:space="preserve"> ознайомити з цим наказом під особистий підпис всіх зазначених у ньому працівників</w:t>
      </w:r>
      <w:r w:rsidR="00B83199">
        <w:rPr>
          <w:sz w:val="28"/>
          <w:szCs w:val="28"/>
          <w:lang w:val="uk-UA"/>
        </w:rPr>
        <w:t>.</w:t>
      </w:r>
    </w:p>
    <w:p w:rsidR="00C3561C" w:rsidRPr="00547527" w:rsidRDefault="00FC5CC9" w:rsidP="00C030C2">
      <w:pPr>
        <w:pStyle w:val="a8"/>
        <w:numPr>
          <w:ilvl w:val="0"/>
          <w:numId w:val="11"/>
        </w:numPr>
        <w:tabs>
          <w:tab w:val="left" w:pos="284"/>
          <w:tab w:val="left" w:pos="851"/>
          <w:tab w:val="left" w:pos="1134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547527">
        <w:rPr>
          <w:color w:val="000000" w:themeColor="text1"/>
          <w:sz w:val="28"/>
          <w:szCs w:val="28"/>
          <w:lang w:val="uk-UA"/>
        </w:rPr>
        <w:t>Ві</w:t>
      </w:r>
      <w:r w:rsidR="00C3561C" w:rsidRPr="00547527">
        <w:rPr>
          <w:color w:val="000000" w:themeColor="text1"/>
          <w:sz w:val="28"/>
          <w:szCs w:val="28"/>
          <w:lang w:val="uk-UA"/>
        </w:rPr>
        <w:t xml:space="preserve">дповідальність за виконання даного наказу покласти на інспектора з кадрів Відділу освіти, сім’ї, молоді та спорту </w:t>
      </w:r>
      <w:r w:rsidR="002A32DF">
        <w:rPr>
          <w:color w:val="000000" w:themeColor="text1"/>
          <w:sz w:val="28"/>
          <w:szCs w:val="28"/>
          <w:lang w:val="uk-UA"/>
        </w:rPr>
        <w:t xml:space="preserve">Юлію </w:t>
      </w:r>
      <w:proofErr w:type="spellStart"/>
      <w:r w:rsidR="00C3561C" w:rsidRPr="00547527">
        <w:rPr>
          <w:color w:val="000000" w:themeColor="text1"/>
          <w:sz w:val="28"/>
          <w:szCs w:val="28"/>
          <w:lang w:val="uk-UA"/>
        </w:rPr>
        <w:t>Макущенко</w:t>
      </w:r>
      <w:proofErr w:type="spellEnd"/>
      <w:r w:rsidR="00C3561C" w:rsidRPr="00547527">
        <w:rPr>
          <w:color w:val="000000" w:themeColor="text1"/>
          <w:sz w:val="28"/>
          <w:szCs w:val="28"/>
          <w:lang w:val="uk-UA"/>
        </w:rPr>
        <w:t>, директор</w:t>
      </w:r>
      <w:r w:rsidR="002A32DF">
        <w:rPr>
          <w:color w:val="000000" w:themeColor="text1"/>
          <w:sz w:val="28"/>
          <w:szCs w:val="28"/>
          <w:lang w:val="uk-UA"/>
        </w:rPr>
        <w:t>а Світлану Гусєву</w:t>
      </w:r>
      <w:r w:rsidR="00C3561C" w:rsidRPr="00547527">
        <w:rPr>
          <w:color w:val="000000" w:themeColor="text1"/>
          <w:sz w:val="28"/>
          <w:szCs w:val="28"/>
          <w:lang w:val="uk-UA"/>
        </w:rPr>
        <w:t>,</w:t>
      </w:r>
      <w:r w:rsidR="002A32DF">
        <w:rPr>
          <w:color w:val="000000" w:themeColor="text1"/>
          <w:sz w:val="28"/>
          <w:szCs w:val="28"/>
          <w:lang w:val="uk-UA"/>
        </w:rPr>
        <w:t xml:space="preserve"> завідувача Раїсу Кузьменко</w:t>
      </w:r>
    </w:p>
    <w:p w:rsidR="00592D41" w:rsidRPr="00547527" w:rsidRDefault="00592D41" w:rsidP="00C030C2">
      <w:pPr>
        <w:pStyle w:val="a8"/>
        <w:numPr>
          <w:ilvl w:val="0"/>
          <w:numId w:val="11"/>
        </w:numPr>
        <w:tabs>
          <w:tab w:val="left" w:pos="426"/>
          <w:tab w:val="left" w:pos="709"/>
          <w:tab w:val="left" w:pos="851"/>
          <w:tab w:val="left" w:pos="993"/>
        </w:tabs>
        <w:spacing w:line="276" w:lineRule="auto"/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r w:rsidRPr="00547527">
        <w:rPr>
          <w:color w:val="000000" w:themeColor="text1"/>
          <w:sz w:val="28"/>
          <w:szCs w:val="28"/>
        </w:rPr>
        <w:t xml:space="preserve">Контроль за </w:t>
      </w:r>
      <w:proofErr w:type="spellStart"/>
      <w:r w:rsidRPr="00547527">
        <w:rPr>
          <w:color w:val="000000" w:themeColor="text1"/>
          <w:sz w:val="28"/>
          <w:szCs w:val="28"/>
        </w:rPr>
        <w:t>виконанням</w:t>
      </w:r>
      <w:proofErr w:type="spellEnd"/>
      <w:r w:rsidRPr="00547527">
        <w:rPr>
          <w:color w:val="000000" w:themeColor="text1"/>
          <w:sz w:val="28"/>
          <w:szCs w:val="28"/>
        </w:rPr>
        <w:t xml:space="preserve"> наказу </w:t>
      </w:r>
      <w:proofErr w:type="spellStart"/>
      <w:r w:rsidRPr="00547527">
        <w:rPr>
          <w:color w:val="000000" w:themeColor="text1"/>
          <w:sz w:val="28"/>
          <w:szCs w:val="28"/>
        </w:rPr>
        <w:t>залишаю</w:t>
      </w:r>
      <w:proofErr w:type="spellEnd"/>
      <w:r w:rsidRPr="00547527">
        <w:rPr>
          <w:color w:val="000000" w:themeColor="text1"/>
          <w:sz w:val="28"/>
          <w:szCs w:val="28"/>
        </w:rPr>
        <w:t xml:space="preserve"> за собою.</w:t>
      </w:r>
    </w:p>
    <w:p w:rsidR="00592D41" w:rsidRDefault="00592D41" w:rsidP="00C030C2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68568A" w:rsidRPr="00DD14FD" w:rsidRDefault="008A22D9" w:rsidP="0059451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68568A">
        <w:rPr>
          <w:sz w:val="28"/>
          <w:szCs w:val="28"/>
          <w:lang w:val="uk-UA"/>
        </w:rPr>
        <w:t>ачальник</w:t>
      </w:r>
      <w:r w:rsidR="000D62CB">
        <w:rPr>
          <w:sz w:val="28"/>
          <w:szCs w:val="28"/>
          <w:lang w:val="uk-UA"/>
        </w:rPr>
        <w:tab/>
        <w:t xml:space="preserve">    </w:t>
      </w:r>
      <w:r w:rsidR="001F5BB7">
        <w:rPr>
          <w:sz w:val="28"/>
          <w:szCs w:val="28"/>
          <w:lang w:val="uk-UA"/>
        </w:rPr>
        <w:tab/>
      </w:r>
      <w:r w:rsidR="001F5BB7">
        <w:rPr>
          <w:sz w:val="28"/>
          <w:szCs w:val="28"/>
          <w:lang w:val="uk-UA"/>
        </w:rPr>
        <w:tab/>
      </w:r>
      <w:r w:rsidR="001F5BB7">
        <w:rPr>
          <w:sz w:val="28"/>
          <w:szCs w:val="28"/>
          <w:lang w:val="uk-UA"/>
        </w:rPr>
        <w:tab/>
      </w:r>
      <w:r w:rsidR="001F5BB7">
        <w:rPr>
          <w:sz w:val="28"/>
          <w:szCs w:val="28"/>
          <w:lang w:val="uk-UA"/>
        </w:rPr>
        <w:tab/>
      </w:r>
      <w:r w:rsidR="006D6DD2">
        <w:rPr>
          <w:sz w:val="28"/>
          <w:szCs w:val="28"/>
          <w:lang w:val="uk-UA"/>
        </w:rPr>
        <w:tab/>
      </w:r>
      <w:r w:rsidR="006D6DD2">
        <w:rPr>
          <w:sz w:val="28"/>
          <w:szCs w:val="28"/>
          <w:lang w:val="uk-UA"/>
        </w:rPr>
        <w:tab/>
      </w:r>
      <w:r w:rsidR="000D62CB">
        <w:rPr>
          <w:sz w:val="28"/>
          <w:szCs w:val="28"/>
          <w:lang w:val="uk-UA"/>
        </w:rPr>
        <w:t xml:space="preserve">      </w:t>
      </w:r>
      <w:r w:rsidR="002A32DF">
        <w:rPr>
          <w:sz w:val="28"/>
          <w:szCs w:val="28"/>
          <w:lang w:val="uk-UA"/>
        </w:rPr>
        <w:t xml:space="preserve"> </w:t>
      </w:r>
      <w:r w:rsidR="000D62CB">
        <w:rPr>
          <w:sz w:val="28"/>
          <w:szCs w:val="28"/>
          <w:lang w:val="uk-UA"/>
        </w:rPr>
        <w:t xml:space="preserve">   </w:t>
      </w:r>
      <w:r w:rsidR="006D6DD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Наталія</w:t>
      </w:r>
      <w:r w:rsidR="006D6D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ТОНКОНОГ</w:t>
      </w:r>
    </w:p>
    <w:p w:rsidR="006D2CF5" w:rsidRDefault="006D2CF5" w:rsidP="00C030C2">
      <w:pPr>
        <w:rPr>
          <w:b/>
          <w:color w:val="000000"/>
          <w:sz w:val="28"/>
          <w:szCs w:val="28"/>
          <w:lang w:val="uk-UA"/>
        </w:rPr>
      </w:pPr>
    </w:p>
    <w:p w:rsidR="006D2CF5" w:rsidRDefault="006D2CF5" w:rsidP="00EB2E51">
      <w:pPr>
        <w:jc w:val="center"/>
        <w:rPr>
          <w:b/>
          <w:color w:val="000000"/>
          <w:sz w:val="28"/>
          <w:szCs w:val="28"/>
          <w:lang w:val="uk-UA"/>
        </w:rPr>
      </w:pPr>
    </w:p>
    <w:sectPr w:rsidR="006D2CF5" w:rsidSect="00E022E0">
      <w:pgSz w:w="11906" w:h="16838"/>
      <w:pgMar w:top="1134" w:right="709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1260"/>
    <w:multiLevelType w:val="multilevel"/>
    <w:tmpl w:val="1AF0B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152348"/>
    <w:multiLevelType w:val="hybridMultilevel"/>
    <w:tmpl w:val="4566A9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15CB8"/>
    <w:multiLevelType w:val="multilevel"/>
    <w:tmpl w:val="51803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EA9494E"/>
    <w:multiLevelType w:val="multilevel"/>
    <w:tmpl w:val="0B088C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 w:val="0"/>
      </w:rPr>
    </w:lvl>
  </w:abstractNum>
  <w:abstractNum w:abstractNumId="4" w15:restartNumberingAfterBreak="0">
    <w:nsid w:val="2F1505BA"/>
    <w:multiLevelType w:val="multilevel"/>
    <w:tmpl w:val="D79E43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  <w:lang w:val="uk-UA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5" w15:restartNumberingAfterBreak="0">
    <w:nsid w:val="3DC20879"/>
    <w:multiLevelType w:val="multilevel"/>
    <w:tmpl w:val="5C024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000663"/>
    <w:multiLevelType w:val="hybridMultilevel"/>
    <w:tmpl w:val="A768ED7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C40BE"/>
    <w:multiLevelType w:val="multilevel"/>
    <w:tmpl w:val="BA668B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2."/>
      <w:lvlJc w:val="left"/>
      <w:pPr>
        <w:ind w:left="1123" w:hanging="555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DEA46AF"/>
    <w:multiLevelType w:val="hybridMultilevel"/>
    <w:tmpl w:val="EAEACE56"/>
    <w:lvl w:ilvl="0" w:tplc="FB7433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B670E"/>
    <w:multiLevelType w:val="hybridMultilevel"/>
    <w:tmpl w:val="F11C817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25939"/>
    <w:multiLevelType w:val="hybridMultilevel"/>
    <w:tmpl w:val="D84EDEA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4A"/>
    <w:rsid w:val="00022C6E"/>
    <w:rsid w:val="00044D9F"/>
    <w:rsid w:val="0008266F"/>
    <w:rsid w:val="000846EF"/>
    <w:rsid w:val="000D62CB"/>
    <w:rsid w:val="000F05FE"/>
    <w:rsid w:val="00157B86"/>
    <w:rsid w:val="00162193"/>
    <w:rsid w:val="001675ED"/>
    <w:rsid w:val="00184683"/>
    <w:rsid w:val="00187C19"/>
    <w:rsid w:val="001A1CD0"/>
    <w:rsid w:val="001B2712"/>
    <w:rsid w:val="001C4760"/>
    <w:rsid w:val="001E441F"/>
    <w:rsid w:val="001F5BB7"/>
    <w:rsid w:val="00210D19"/>
    <w:rsid w:val="0022582A"/>
    <w:rsid w:val="0025462C"/>
    <w:rsid w:val="002A32DF"/>
    <w:rsid w:val="002B0855"/>
    <w:rsid w:val="002D15CE"/>
    <w:rsid w:val="002F22C1"/>
    <w:rsid w:val="002F63B6"/>
    <w:rsid w:val="003743FB"/>
    <w:rsid w:val="003A02C0"/>
    <w:rsid w:val="003D4664"/>
    <w:rsid w:val="003D4EAE"/>
    <w:rsid w:val="00404743"/>
    <w:rsid w:val="0042412B"/>
    <w:rsid w:val="0044054A"/>
    <w:rsid w:val="004656B1"/>
    <w:rsid w:val="00487AD7"/>
    <w:rsid w:val="004C64AE"/>
    <w:rsid w:val="004D103C"/>
    <w:rsid w:val="00540FDE"/>
    <w:rsid w:val="00547527"/>
    <w:rsid w:val="005523EF"/>
    <w:rsid w:val="0058051F"/>
    <w:rsid w:val="0058482E"/>
    <w:rsid w:val="00592D41"/>
    <w:rsid w:val="0059451D"/>
    <w:rsid w:val="005D416E"/>
    <w:rsid w:val="005F5038"/>
    <w:rsid w:val="00640E16"/>
    <w:rsid w:val="0068568A"/>
    <w:rsid w:val="006B7637"/>
    <w:rsid w:val="006D2CF5"/>
    <w:rsid w:val="006D6DD2"/>
    <w:rsid w:val="00721B9D"/>
    <w:rsid w:val="00745AC4"/>
    <w:rsid w:val="00763402"/>
    <w:rsid w:val="00795962"/>
    <w:rsid w:val="00797FED"/>
    <w:rsid w:val="00805569"/>
    <w:rsid w:val="00841C2A"/>
    <w:rsid w:val="00854982"/>
    <w:rsid w:val="00894272"/>
    <w:rsid w:val="008957E6"/>
    <w:rsid w:val="008A22D9"/>
    <w:rsid w:val="008B57DE"/>
    <w:rsid w:val="008C004D"/>
    <w:rsid w:val="009D3A61"/>
    <w:rsid w:val="00A35FD9"/>
    <w:rsid w:val="00A50593"/>
    <w:rsid w:val="00A65E5C"/>
    <w:rsid w:val="00AB093A"/>
    <w:rsid w:val="00AC796F"/>
    <w:rsid w:val="00AD1819"/>
    <w:rsid w:val="00AD510F"/>
    <w:rsid w:val="00AE4027"/>
    <w:rsid w:val="00AF64A7"/>
    <w:rsid w:val="00B31013"/>
    <w:rsid w:val="00B426B8"/>
    <w:rsid w:val="00B83199"/>
    <w:rsid w:val="00BC3785"/>
    <w:rsid w:val="00C005E9"/>
    <w:rsid w:val="00C030C2"/>
    <w:rsid w:val="00C07CC7"/>
    <w:rsid w:val="00C3561C"/>
    <w:rsid w:val="00C60BD8"/>
    <w:rsid w:val="00C73BE2"/>
    <w:rsid w:val="00C80152"/>
    <w:rsid w:val="00C87EB2"/>
    <w:rsid w:val="00CD6BB0"/>
    <w:rsid w:val="00CF66B2"/>
    <w:rsid w:val="00D02F9F"/>
    <w:rsid w:val="00D42C61"/>
    <w:rsid w:val="00D54175"/>
    <w:rsid w:val="00DB2E10"/>
    <w:rsid w:val="00DB72F4"/>
    <w:rsid w:val="00E022E0"/>
    <w:rsid w:val="00E46C85"/>
    <w:rsid w:val="00EA46B6"/>
    <w:rsid w:val="00EB08ED"/>
    <w:rsid w:val="00EB2E51"/>
    <w:rsid w:val="00EC08FD"/>
    <w:rsid w:val="00ED41B8"/>
    <w:rsid w:val="00EE1D20"/>
    <w:rsid w:val="00EE51E3"/>
    <w:rsid w:val="00F1577E"/>
    <w:rsid w:val="00F17A0A"/>
    <w:rsid w:val="00F55389"/>
    <w:rsid w:val="00F56630"/>
    <w:rsid w:val="00F65750"/>
    <w:rsid w:val="00FB2E0E"/>
    <w:rsid w:val="00FC5CC9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BFEF9D-2DF1-4EB5-94D6-091B5136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B08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592D41"/>
    <w:pPr>
      <w:keepNext/>
      <w:jc w:val="both"/>
      <w:outlineLvl w:val="4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4054A"/>
    <w:pPr>
      <w:jc w:val="right"/>
    </w:pPr>
    <w:rPr>
      <w:b/>
      <w:sz w:val="20"/>
      <w:szCs w:val="20"/>
      <w:lang w:val="uk-UA"/>
    </w:rPr>
  </w:style>
  <w:style w:type="paragraph" w:customStyle="1" w:styleId="a4">
    <w:name w:val="Знак"/>
    <w:basedOn w:val="a"/>
    <w:rsid w:val="0044054A"/>
    <w:rPr>
      <w:rFonts w:ascii="Verdana" w:hAnsi="Verdana" w:cs="Verdana"/>
      <w:sz w:val="20"/>
      <w:szCs w:val="20"/>
      <w:lang w:val="en-US" w:eastAsia="en-US"/>
    </w:rPr>
  </w:style>
  <w:style w:type="character" w:styleId="a5">
    <w:name w:val="Hyperlink"/>
    <w:uiPriority w:val="99"/>
    <w:unhideWhenUsed/>
    <w:rsid w:val="0068568A"/>
    <w:rPr>
      <w:color w:val="0000FF"/>
      <w:u w:val="single"/>
    </w:rPr>
  </w:style>
  <w:style w:type="paragraph" w:styleId="a6">
    <w:name w:val="Balloon Text"/>
    <w:basedOn w:val="a"/>
    <w:link w:val="a7"/>
    <w:rsid w:val="002546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5462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50593"/>
    <w:pPr>
      <w:ind w:left="708"/>
    </w:pPr>
  </w:style>
  <w:style w:type="paragraph" w:styleId="a9">
    <w:name w:val="No Spacing"/>
    <w:uiPriority w:val="1"/>
    <w:qFormat/>
    <w:rsid w:val="009D3A61"/>
    <w:rPr>
      <w:rFonts w:ascii="Calibri" w:hAnsi="Calibri"/>
      <w:sz w:val="22"/>
      <w:szCs w:val="22"/>
      <w:lang w:val="ru-RU" w:eastAsia="ru-RU"/>
    </w:rPr>
  </w:style>
  <w:style w:type="character" w:styleId="aa">
    <w:name w:val="Emphasis"/>
    <w:uiPriority w:val="20"/>
    <w:qFormat/>
    <w:rsid w:val="00C87EB2"/>
    <w:rPr>
      <w:i/>
      <w:iCs/>
    </w:rPr>
  </w:style>
  <w:style w:type="character" w:customStyle="1" w:styleId="50">
    <w:name w:val="Заголовок 5 Знак"/>
    <w:link w:val="5"/>
    <w:rsid w:val="00592D41"/>
    <w:rPr>
      <w:b/>
      <w:bCs/>
      <w:sz w:val="24"/>
      <w:szCs w:val="24"/>
      <w:lang w:val="uk-UA"/>
    </w:rPr>
  </w:style>
  <w:style w:type="table" w:styleId="ab">
    <w:name w:val="Table Grid"/>
    <w:basedOn w:val="a1"/>
    <w:uiPriority w:val="59"/>
    <w:rsid w:val="00592D41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B31013"/>
    <w:pPr>
      <w:spacing w:before="100" w:beforeAutospacing="1" w:after="100" w:afterAutospacing="1"/>
    </w:pPr>
    <w:rPr>
      <w:rFonts w:eastAsia="Calibri"/>
    </w:rPr>
  </w:style>
  <w:style w:type="character" w:customStyle="1" w:styleId="10">
    <w:name w:val="Заголовок 1 Знак"/>
    <w:basedOn w:val="a0"/>
    <w:link w:val="1"/>
    <w:rsid w:val="002B08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401F2-49A8-45C0-986A-346BB961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2025-02-07T10:08:00Z</cp:lastPrinted>
  <dcterms:created xsi:type="dcterms:W3CDTF">2026-03-20T12:13:00Z</dcterms:created>
  <dcterms:modified xsi:type="dcterms:W3CDTF">2026-03-20T12:13:00Z</dcterms:modified>
</cp:coreProperties>
</file>